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9EEEE" w14:textId="6D5752DF" w:rsidR="00043147" w:rsidRPr="00D31872" w:rsidRDefault="00520510" w:rsidP="002C58C7">
      <w:pPr>
        <w:tabs>
          <w:tab w:val="right" w:pos="8505"/>
        </w:tabs>
        <w:spacing w:after="0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Renvooi </w:t>
      </w:r>
      <w:r w:rsidR="00B1225E">
        <w:rPr>
          <w:rFonts w:ascii="Verdana" w:hAnsi="Verdana"/>
          <w:b/>
          <w:bCs/>
          <w:sz w:val="18"/>
          <w:szCs w:val="18"/>
        </w:rPr>
        <w:t>Voetgangersbrug</w:t>
      </w:r>
      <w:r w:rsidR="002C58C7">
        <w:rPr>
          <w:rFonts w:ascii="Verdana" w:hAnsi="Verdana"/>
          <w:b/>
          <w:bCs/>
          <w:sz w:val="18"/>
          <w:szCs w:val="18"/>
        </w:rPr>
        <w:tab/>
      </w:r>
      <w:r w:rsidR="002C58C7" w:rsidRPr="002C58C7">
        <w:rPr>
          <w:rFonts w:ascii="Verdana" w:hAnsi="Verdana"/>
          <w:sz w:val="18"/>
          <w:szCs w:val="18"/>
        </w:rPr>
        <w:t>V0_17082022</w:t>
      </w:r>
    </w:p>
    <w:p w14:paraId="2D8FE386" w14:textId="0D16A907" w:rsidR="00043147" w:rsidRPr="00D31872" w:rsidRDefault="00043147" w:rsidP="00D0429C">
      <w:p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  <w:u w:val="single"/>
        </w:rPr>
        <w:t>Grondslagen</w:t>
      </w:r>
      <w:r w:rsidRPr="002B4008">
        <w:rPr>
          <w:rFonts w:ascii="Verdana" w:hAnsi="Verdana"/>
          <w:sz w:val="18"/>
          <w:szCs w:val="18"/>
        </w:rPr>
        <w:t xml:space="preserve"> </w:t>
      </w:r>
      <w:r w:rsidR="009B1D91">
        <w:rPr>
          <w:rFonts w:ascii="Verdana" w:hAnsi="Verdana"/>
          <w:sz w:val="18"/>
          <w:szCs w:val="18"/>
        </w:rPr>
        <w:tab/>
      </w:r>
      <w:r w:rsidRPr="002B4008">
        <w:rPr>
          <w:rFonts w:ascii="Verdana" w:hAnsi="Verdana"/>
          <w:sz w:val="18"/>
          <w:szCs w:val="18"/>
        </w:rPr>
        <w:t>(NEN-EN 1990+A1+A1/C2/NB</w:t>
      </w:r>
      <w:r w:rsidRPr="00D31872">
        <w:rPr>
          <w:rFonts w:ascii="Verdana" w:hAnsi="Verdana"/>
          <w:sz w:val="18"/>
          <w:szCs w:val="18"/>
          <w:u w:val="single"/>
        </w:rPr>
        <w:t>)</w:t>
      </w:r>
      <w:r w:rsidR="00215BB8" w:rsidRPr="00D31872">
        <w:rPr>
          <w:rFonts w:ascii="Verdana" w:hAnsi="Verdana"/>
          <w:sz w:val="18"/>
          <w:szCs w:val="18"/>
          <w:u w:val="single"/>
        </w:rPr>
        <w:br/>
      </w:r>
      <w:r w:rsidRPr="00D31872">
        <w:rPr>
          <w:rFonts w:ascii="Verdana" w:hAnsi="Verdana"/>
          <w:sz w:val="18"/>
          <w:szCs w:val="18"/>
        </w:rPr>
        <w:t xml:space="preserve">Levensduurklasse: </w:t>
      </w:r>
      <w:r w:rsidRPr="00D31872">
        <w:rPr>
          <w:rFonts w:ascii="Verdana" w:hAnsi="Verdana"/>
          <w:sz w:val="18"/>
          <w:szCs w:val="18"/>
        </w:rPr>
        <w:tab/>
        <w:t>3</w:t>
      </w:r>
      <w:r w:rsidRPr="00D31872">
        <w:rPr>
          <w:rFonts w:ascii="Verdana" w:hAnsi="Verdana"/>
          <w:sz w:val="18"/>
          <w:szCs w:val="18"/>
        </w:rPr>
        <w:br/>
        <w:t xml:space="preserve">Ontwerplevensduur: </w:t>
      </w:r>
      <w:r w:rsidRPr="00D31872">
        <w:rPr>
          <w:rFonts w:ascii="Verdana" w:hAnsi="Verdana"/>
          <w:sz w:val="18"/>
          <w:szCs w:val="18"/>
        </w:rPr>
        <w:tab/>
        <w:t>50 jaar</w:t>
      </w:r>
      <w:r w:rsidRPr="00D31872">
        <w:rPr>
          <w:rFonts w:ascii="Verdana" w:hAnsi="Verdana"/>
          <w:sz w:val="18"/>
          <w:szCs w:val="18"/>
        </w:rPr>
        <w:br/>
        <w:t xml:space="preserve">Gevolgklasse: </w:t>
      </w:r>
      <w:r w:rsidRPr="00D31872">
        <w:rPr>
          <w:rFonts w:ascii="Verdana" w:hAnsi="Verdana"/>
          <w:sz w:val="18"/>
          <w:szCs w:val="18"/>
        </w:rPr>
        <w:tab/>
        <w:t>CC1</w:t>
      </w:r>
    </w:p>
    <w:p w14:paraId="0B2D6CC6" w14:textId="395F1C67" w:rsidR="00FE6CD2" w:rsidRPr="002B4008" w:rsidRDefault="00043147" w:rsidP="00D0429C">
      <w:pPr>
        <w:tabs>
          <w:tab w:val="left" w:pos="2127"/>
        </w:tabs>
        <w:spacing w:after="0"/>
        <w:ind w:left="708" w:hanging="708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  <w:u w:val="single"/>
        </w:rPr>
        <w:t>Belasting</w:t>
      </w:r>
      <w:r w:rsidRPr="002B4008">
        <w:rPr>
          <w:rFonts w:ascii="Verdana" w:hAnsi="Verdana"/>
          <w:sz w:val="18"/>
          <w:szCs w:val="18"/>
        </w:rPr>
        <w:t xml:space="preserve"> </w:t>
      </w:r>
      <w:r w:rsidR="009B1D91">
        <w:rPr>
          <w:rFonts w:ascii="Verdana" w:hAnsi="Verdana"/>
          <w:sz w:val="18"/>
          <w:szCs w:val="18"/>
        </w:rPr>
        <w:tab/>
      </w:r>
      <w:r w:rsidRPr="002B4008">
        <w:rPr>
          <w:rFonts w:ascii="Verdana" w:hAnsi="Verdana"/>
          <w:sz w:val="18"/>
          <w:szCs w:val="18"/>
        </w:rPr>
        <w:t>(NEN-EN 1991-2+C1/NB)</w:t>
      </w:r>
    </w:p>
    <w:p w14:paraId="49B7DD04" w14:textId="32E55739" w:rsidR="00FE6CD2" w:rsidRDefault="00043147" w:rsidP="00D0429C">
      <w:pPr>
        <w:tabs>
          <w:tab w:val="left" w:pos="2127"/>
        </w:tabs>
        <w:spacing w:after="0"/>
        <w:ind w:left="708" w:hanging="708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Voetgangers: </w:t>
      </w:r>
      <w:r w:rsidRPr="00D31872">
        <w:rPr>
          <w:rFonts w:ascii="Verdana" w:hAnsi="Verdana"/>
          <w:sz w:val="18"/>
          <w:szCs w:val="18"/>
        </w:rPr>
        <w:tab/>
        <w:t>5 kN/m</w:t>
      </w:r>
      <w:r w:rsidRPr="00D31872">
        <w:rPr>
          <w:rFonts w:ascii="Verdana" w:hAnsi="Verdana"/>
          <w:sz w:val="18"/>
          <w:szCs w:val="18"/>
          <w:vertAlign w:val="superscript"/>
        </w:rPr>
        <w:t>2</w:t>
      </w:r>
    </w:p>
    <w:p w14:paraId="6B6B4A7E" w14:textId="234FE64C" w:rsidR="00FE66F6" w:rsidRDefault="00043147" w:rsidP="00D0429C">
      <w:p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Puntlast: </w:t>
      </w:r>
      <w:r w:rsidRPr="00D31872">
        <w:rPr>
          <w:rFonts w:ascii="Verdana" w:hAnsi="Verdana"/>
          <w:sz w:val="18"/>
          <w:szCs w:val="18"/>
        </w:rPr>
        <w:tab/>
        <w:t>7,0 kN, contactvlak: 0,10 m x 0,10 m</w:t>
      </w:r>
      <w:r w:rsidR="00FE66F6" w:rsidRPr="00FE66F6">
        <w:rPr>
          <w:rFonts w:ascii="Verdana" w:hAnsi="Verdana"/>
          <w:sz w:val="18"/>
          <w:szCs w:val="18"/>
        </w:rPr>
        <w:t xml:space="preserve"> </w:t>
      </w:r>
    </w:p>
    <w:p w14:paraId="4DEE018C" w14:textId="69F3B02D" w:rsidR="00FE66F6" w:rsidRDefault="00FE66F6" w:rsidP="009B1D91">
      <w:pPr>
        <w:tabs>
          <w:tab w:val="left" w:pos="2127"/>
        </w:tabs>
        <w:spacing w:after="0"/>
        <w:ind w:left="2124" w:hanging="2124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Leuningbelasting: </w:t>
      </w:r>
      <w:r w:rsidRPr="00D31872">
        <w:rPr>
          <w:rFonts w:ascii="Verdana" w:hAnsi="Verdana"/>
          <w:sz w:val="18"/>
          <w:szCs w:val="18"/>
        </w:rPr>
        <w:tab/>
      </w:r>
      <w:r w:rsidR="009B1D91" w:rsidRPr="00D31872">
        <w:rPr>
          <w:rFonts w:ascii="Verdana" w:hAnsi="Verdana"/>
          <w:sz w:val="18"/>
          <w:szCs w:val="18"/>
        </w:rPr>
        <w:t>(NEN-EN 1991-1-1+C1+C11/NB)</w:t>
      </w:r>
      <w:r w:rsidR="009B1D91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3,0 kN/m</w:t>
      </w:r>
      <w:r w:rsidRPr="00D31872">
        <w:rPr>
          <w:rFonts w:ascii="Verdana" w:hAnsi="Verdana"/>
          <w:sz w:val="18"/>
          <w:szCs w:val="18"/>
          <w:vertAlign w:val="superscript"/>
        </w:rPr>
        <w:t>1</w:t>
      </w:r>
      <w:r w:rsidRPr="00D31872">
        <w:rPr>
          <w:rFonts w:ascii="Verdana" w:hAnsi="Verdana"/>
          <w:sz w:val="18"/>
          <w:szCs w:val="18"/>
        </w:rPr>
        <w:t xml:space="preserve"> bovenzijde van de leuning, zowel horizontaal als verticaal </w:t>
      </w:r>
    </w:p>
    <w:p w14:paraId="107F5F71" w14:textId="5F2B3D2F" w:rsidR="008462DC" w:rsidRPr="00D25AC1" w:rsidRDefault="008462DC" w:rsidP="00D0429C">
      <w:pPr>
        <w:tabs>
          <w:tab w:val="left" w:pos="2127"/>
        </w:tabs>
        <w:spacing w:after="0"/>
        <w:ind w:left="708" w:hanging="708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>Hout/</w:t>
      </w:r>
      <w:r w:rsidR="00421BA8" w:rsidRPr="00D25AC1">
        <w:rPr>
          <w:rFonts w:ascii="Verdana" w:hAnsi="Verdana"/>
          <w:sz w:val="18"/>
          <w:szCs w:val="18"/>
        </w:rPr>
        <w:t>Composiet</w:t>
      </w:r>
      <w:r w:rsidR="00FE66F6" w:rsidRPr="00D25AC1">
        <w:rPr>
          <w:rFonts w:ascii="Verdana" w:hAnsi="Verdana"/>
          <w:sz w:val="18"/>
          <w:szCs w:val="18"/>
        </w:rPr>
        <w:t>:</w:t>
      </w:r>
    </w:p>
    <w:p w14:paraId="571EA2EB" w14:textId="4239C0A5" w:rsidR="00FE6CD2" w:rsidRPr="00D25AC1" w:rsidRDefault="00FE6CD2" w:rsidP="00D0429C">
      <w:pPr>
        <w:tabs>
          <w:tab w:val="left" w:pos="2127"/>
        </w:tabs>
        <w:spacing w:after="0"/>
        <w:ind w:left="708" w:hanging="708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 xml:space="preserve">Dienstvoertuig: </w:t>
      </w:r>
      <w:r w:rsidRPr="00D25AC1">
        <w:rPr>
          <w:rFonts w:ascii="Verdana" w:hAnsi="Verdana"/>
          <w:sz w:val="18"/>
          <w:szCs w:val="18"/>
        </w:rPr>
        <w:tab/>
        <w:t>50 kN (2x 25 kN per as)</w:t>
      </w:r>
      <w:r w:rsidR="001627CD" w:rsidRPr="00D25AC1">
        <w:rPr>
          <w:rFonts w:ascii="Verdana" w:hAnsi="Verdana"/>
          <w:sz w:val="18"/>
          <w:szCs w:val="18"/>
        </w:rPr>
        <w:br/>
      </w:r>
      <w:r w:rsidRPr="00D25AC1">
        <w:rPr>
          <w:rFonts w:ascii="Verdana" w:hAnsi="Verdana"/>
          <w:sz w:val="18"/>
          <w:szCs w:val="18"/>
        </w:rPr>
        <w:t xml:space="preserve">Wielbasis: </w:t>
      </w:r>
      <w:r w:rsidRPr="00D25AC1">
        <w:rPr>
          <w:rFonts w:ascii="Verdana" w:hAnsi="Verdana"/>
          <w:sz w:val="18"/>
          <w:szCs w:val="18"/>
        </w:rPr>
        <w:tab/>
      </w:r>
      <w:r w:rsidR="00D0429C" w:rsidRPr="00D25AC1">
        <w:rPr>
          <w:rFonts w:ascii="Verdana" w:hAnsi="Verdana"/>
          <w:sz w:val="18"/>
          <w:szCs w:val="18"/>
        </w:rPr>
        <w:tab/>
      </w:r>
      <w:r w:rsidRPr="00D25AC1">
        <w:rPr>
          <w:rFonts w:ascii="Verdana" w:hAnsi="Verdana"/>
          <w:sz w:val="18"/>
          <w:szCs w:val="18"/>
        </w:rPr>
        <w:t xml:space="preserve">3m </w:t>
      </w:r>
      <w:r w:rsidRPr="00D25AC1">
        <w:rPr>
          <w:rFonts w:ascii="Verdana" w:hAnsi="Verdana"/>
          <w:sz w:val="18"/>
          <w:szCs w:val="18"/>
        </w:rPr>
        <w:br/>
        <w:t xml:space="preserve">Spoorbreedte: </w:t>
      </w:r>
      <w:r w:rsidRPr="00D25AC1">
        <w:rPr>
          <w:rFonts w:ascii="Verdana" w:hAnsi="Verdana"/>
          <w:sz w:val="18"/>
          <w:szCs w:val="18"/>
        </w:rPr>
        <w:tab/>
      </w:r>
      <w:r w:rsidR="00D0429C" w:rsidRPr="00D25AC1">
        <w:rPr>
          <w:rFonts w:ascii="Verdana" w:hAnsi="Verdana"/>
          <w:sz w:val="18"/>
          <w:szCs w:val="18"/>
        </w:rPr>
        <w:tab/>
      </w:r>
      <w:r w:rsidRPr="00D25AC1">
        <w:rPr>
          <w:rFonts w:ascii="Verdana" w:hAnsi="Verdana"/>
          <w:sz w:val="18"/>
          <w:szCs w:val="18"/>
        </w:rPr>
        <w:t>1,75 m</w:t>
      </w:r>
      <w:r w:rsidRPr="00D25AC1">
        <w:rPr>
          <w:rFonts w:ascii="Verdana" w:hAnsi="Verdana"/>
          <w:sz w:val="18"/>
          <w:szCs w:val="18"/>
        </w:rPr>
        <w:br/>
        <w:t xml:space="preserve">Contactvlak wiel: </w:t>
      </w:r>
      <w:r w:rsidRPr="00D25AC1">
        <w:rPr>
          <w:rFonts w:ascii="Verdana" w:hAnsi="Verdana"/>
          <w:sz w:val="18"/>
          <w:szCs w:val="18"/>
        </w:rPr>
        <w:tab/>
        <w:t>0,25 m x 0,25 m</w:t>
      </w:r>
    </w:p>
    <w:p w14:paraId="5F4C050C" w14:textId="5E2C3890" w:rsidR="00FE6CD2" w:rsidRPr="00D25AC1" w:rsidRDefault="00FE6CD2" w:rsidP="00D0429C">
      <w:pPr>
        <w:tabs>
          <w:tab w:val="left" w:pos="2127"/>
        </w:tabs>
        <w:spacing w:after="0"/>
        <w:ind w:left="708" w:hanging="708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 xml:space="preserve">Onbedoeld voertuig: </w:t>
      </w:r>
      <w:r w:rsidRPr="00D25AC1">
        <w:rPr>
          <w:rFonts w:ascii="Verdana" w:hAnsi="Verdana"/>
          <w:sz w:val="18"/>
          <w:szCs w:val="18"/>
        </w:rPr>
        <w:tab/>
        <w:t xml:space="preserve">120 kN, (2 assen: 1x 40 kN en 1x 80 kN per as) </w:t>
      </w:r>
      <w:r w:rsidR="00B52F6D" w:rsidRPr="00D25AC1">
        <w:rPr>
          <w:rFonts w:ascii="Verdana" w:hAnsi="Verdana"/>
          <w:sz w:val="18"/>
          <w:szCs w:val="18"/>
        </w:rPr>
        <w:br/>
      </w:r>
      <w:r w:rsidRPr="00D25AC1">
        <w:rPr>
          <w:rFonts w:ascii="Verdana" w:hAnsi="Verdana"/>
          <w:sz w:val="18"/>
          <w:szCs w:val="18"/>
        </w:rPr>
        <w:t>UGT: belastingfactor:</w:t>
      </w:r>
      <w:r w:rsidRPr="00D25AC1">
        <w:rPr>
          <w:rFonts w:ascii="Verdana" w:hAnsi="Verdana"/>
          <w:sz w:val="18"/>
          <w:szCs w:val="18"/>
        </w:rPr>
        <w:tab/>
        <w:t>1,20</w:t>
      </w:r>
      <w:r w:rsidR="00B52F6D" w:rsidRPr="00D25AC1">
        <w:rPr>
          <w:rFonts w:ascii="Verdana" w:hAnsi="Verdana"/>
          <w:sz w:val="18"/>
          <w:szCs w:val="18"/>
        </w:rPr>
        <w:br/>
      </w:r>
      <w:r w:rsidRPr="00D25AC1">
        <w:rPr>
          <w:rFonts w:ascii="Verdana" w:hAnsi="Verdana"/>
          <w:sz w:val="18"/>
          <w:szCs w:val="18"/>
        </w:rPr>
        <w:t xml:space="preserve">Wielbasis: </w:t>
      </w:r>
      <w:r w:rsidRPr="00D25AC1">
        <w:rPr>
          <w:rFonts w:ascii="Verdana" w:hAnsi="Verdana"/>
          <w:sz w:val="18"/>
          <w:szCs w:val="18"/>
        </w:rPr>
        <w:tab/>
      </w:r>
      <w:r w:rsidRPr="00D25AC1">
        <w:rPr>
          <w:rFonts w:ascii="Verdana" w:hAnsi="Verdana"/>
          <w:sz w:val="18"/>
          <w:szCs w:val="18"/>
        </w:rPr>
        <w:tab/>
        <w:t xml:space="preserve">3m </w:t>
      </w:r>
      <w:r w:rsidR="00B52F6D" w:rsidRPr="00D25AC1">
        <w:rPr>
          <w:rFonts w:ascii="Verdana" w:hAnsi="Verdana"/>
          <w:sz w:val="18"/>
          <w:szCs w:val="18"/>
        </w:rPr>
        <w:br/>
      </w:r>
      <w:r w:rsidRPr="00D25AC1">
        <w:rPr>
          <w:rFonts w:ascii="Verdana" w:hAnsi="Verdana"/>
          <w:sz w:val="18"/>
          <w:szCs w:val="18"/>
        </w:rPr>
        <w:t xml:space="preserve">Spoorbreedte: </w:t>
      </w:r>
      <w:r w:rsidRPr="00D25AC1">
        <w:rPr>
          <w:rFonts w:ascii="Verdana" w:hAnsi="Verdana"/>
          <w:sz w:val="18"/>
          <w:szCs w:val="18"/>
        </w:rPr>
        <w:tab/>
      </w:r>
      <w:r w:rsidRPr="00D25AC1">
        <w:rPr>
          <w:rFonts w:ascii="Verdana" w:hAnsi="Verdana"/>
          <w:sz w:val="18"/>
          <w:szCs w:val="18"/>
        </w:rPr>
        <w:tab/>
        <w:t>1,30 m</w:t>
      </w:r>
      <w:r w:rsidR="00B52F6D" w:rsidRPr="00D25AC1">
        <w:rPr>
          <w:rFonts w:ascii="Verdana" w:hAnsi="Verdana"/>
          <w:sz w:val="18"/>
          <w:szCs w:val="18"/>
        </w:rPr>
        <w:br/>
      </w:r>
      <w:r w:rsidRPr="00D25AC1">
        <w:rPr>
          <w:rFonts w:ascii="Verdana" w:hAnsi="Verdana"/>
          <w:sz w:val="18"/>
          <w:szCs w:val="18"/>
        </w:rPr>
        <w:t xml:space="preserve">Contactvlak wiel: </w:t>
      </w:r>
      <w:r w:rsidRPr="00D25AC1">
        <w:rPr>
          <w:rFonts w:ascii="Verdana" w:hAnsi="Verdana"/>
          <w:sz w:val="18"/>
          <w:szCs w:val="18"/>
        </w:rPr>
        <w:tab/>
        <w:t>0,20 m x 0,20 m</w:t>
      </w:r>
    </w:p>
    <w:p w14:paraId="34802D92" w14:textId="27D03653" w:rsidR="00DE1E2B" w:rsidRPr="00D31872" w:rsidRDefault="00043147" w:rsidP="00D0429C">
      <w:pPr>
        <w:tabs>
          <w:tab w:val="left" w:pos="2127"/>
        </w:tabs>
        <w:spacing w:after="0"/>
        <w:rPr>
          <w:rFonts w:ascii="Verdana" w:hAnsi="Verdana"/>
          <w:sz w:val="18"/>
          <w:szCs w:val="18"/>
          <w:u w:val="single"/>
        </w:rPr>
      </w:pPr>
      <w:r w:rsidRPr="00D31872">
        <w:rPr>
          <w:rFonts w:ascii="Verdana" w:hAnsi="Verdana"/>
          <w:sz w:val="18"/>
          <w:szCs w:val="18"/>
          <w:u w:val="single"/>
        </w:rPr>
        <w:t>Materialen</w:t>
      </w:r>
    </w:p>
    <w:p w14:paraId="38D5BF2F" w14:textId="77777777" w:rsidR="00FA27FC" w:rsidRDefault="00043147" w:rsidP="00D0429C">
      <w:pPr>
        <w:tabs>
          <w:tab w:val="left" w:pos="2127"/>
        </w:tabs>
        <w:spacing w:after="0"/>
        <w:ind w:left="1418" w:hanging="1418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>Dek:</w:t>
      </w:r>
      <w:r w:rsidR="00586442">
        <w:rPr>
          <w:rFonts w:ascii="Verdana" w:hAnsi="Verdana"/>
          <w:sz w:val="18"/>
          <w:szCs w:val="18"/>
        </w:rPr>
        <w:tab/>
      </w:r>
    </w:p>
    <w:p w14:paraId="368E8BEF" w14:textId="3238AB06" w:rsidR="00B0351F" w:rsidRDefault="00F93F67" w:rsidP="00F93F6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0351F">
        <w:rPr>
          <w:rFonts w:ascii="Verdana" w:hAnsi="Verdana"/>
          <w:sz w:val="18"/>
          <w:szCs w:val="18"/>
        </w:rPr>
        <w:t>Hout:</w:t>
      </w:r>
      <w:r w:rsidR="00B0351F">
        <w:rPr>
          <w:rFonts w:ascii="Verdana" w:hAnsi="Verdana"/>
          <w:sz w:val="18"/>
          <w:szCs w:val="18"/>
        </w:rPr>
        <w:tab/>
        <w:t xml:space="preserve">Houten </w:t>
      </w:r>
      <w:r w:rsidR="00542E1F">
        <w:rPr>
          <w:rFonts w:ascii="Verdana" w:hAnsi="Verdana"/>
          <w:sz w:val="18"/>
          <w:szCs w:val="18"/>
        </w:rPr>
        <w:t>geribbelde dekdelen. Afmetingen 50x200 mm Overspanning: max 0,55m</w:t>
      </w:r>
      <w:r w:rsidR="00542E1F" w:rsidRPr="00542E1F">
        <w:rPr>
          <w:rFonts w:ascii="Verdana" w:hAnsi="Verdana"/>
          <w:sz w:val="18"/>
          <w:szCs w:val="18"/>
          <w:vertAlign w:val="superscript"/>
        </w:rPr>
        <w:t>1</w:t>
      </w:r>
      <w:r w:rsidR="00335E36" w:rsidRPr="00335E36">
        <w:rPr>
          <w:rFonts w:ascii="Verdana" w:hAnsi="Verdana"/>
          <w:sz w:val="18"/>
          <w:szCs w:val="18"/>
        </w:rPr>
        <w:t xml:space="preserve"> </w:t>
      </w:r>
      <w:r w:rsidR="00335E36" w:rsidRPr="00D31872">
        <w:rPr>
          <w:rFonts w:ascii="Verdana" w:hAnsi="Verdana"/>
          <w:sz w:val="18"/>
          <w:szCs w:val="18"/>
        </w:rPr>
        <w:t>Ruimte tussen planken: 10 mm</w:t>
      </w:r>
    </w:p>
    <w:p w14:paraId="34610977" w14:textId="4B657BA7" w:rsidR="00043147" w:rsidRPr="00D25AC1" w:rsidRDefault="00F93F67" w:rsidP="00F93F6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70C0"/>
          <w:sz w:val="18"/>
          <w:szCs w:val="18"/>
        </w:rPr>
        <w:tab/>
      </w:r>
      <w:r w:rsidR="00051046" w:rsidRPr="00D25AC1">
        <w:rPr>
          <w:rFonts w:ascii="Verdana" w:hAnsi="Verdana"/>
          <w:sz w:val="18"/>
          <w:szCs w:val="18"/>
        </w:rPr>
        <w:t>Kunst</w:t>
      </w:r>
      <w:r w:rsidR="00885580" w:rsidRPr="00D25AC1">
        <w:rPr>
          <w:rFonts w:ascii="Verdana" w:hAnsi="Verdana"/>
          <w:sz w:val="18"/>
          <w:szCs w:val="18"/>
        </w:rPr>
        <w:t>st</w:t>
      </w:r>
      <w:r w:rsidR="00051046" w:rsidRPr="00D25AC1">
        <w:rPr>
          <w:rFonts w:ascii="Verdana" w:hAnsi="Verdana"/>
          <w:sz w:val="18"/>
          <w:szCs w:val="18"/>
        </w:rPr>
        <w:t>of:</w:t>
      </w:r>
      <w:r w:rsidR="00043147" w:rsidRPr="00D25AC1">
        <w:rPr>
          <w:rFonts w:ascii="Verdana" w:hAnsi="Verdana"/>
          <w:sz w:val="18"/>
          <w:szCs w:val="18"/>
        </w:rPr>
        <w:tab/>
        <w:t>Gerecyclede kunststof dekdelen (Safe plastics)</w:t>
      </w:r>
      <w:r w:rsidR="00043147" w:rsidRPr="00D25AC1">
        <w:rPr>
          <w:rFonts w:ascii="Verdana" w:hAnsi="Verdana"/>
          <w:sz w:val="18"/>
          <w:szCs w:val="18"/>
        </w:rPr>
        <w:br/>
        <w:t>Afmetingen: 60 x 197 mm; Kleur bruin; Overspanning: max. 0,55 m</w:t>
      </w:r>
      <w:r w:rsidR="00043147" w:rsidRPr="00D25AC1">
        <w:rPr>
          <w:rFonts w:ascii="Verdana" w:hAnsi="Verdana"/>
          <w:sz w:val="18"/>
          <w:szCs w:val="18"/>
          <w:vertAlign w:val="superscript"/>
        </w:rPr>
        <w:t>1</w:t>
      </w:r>
      <w:r w:rsidR="00043147" w:rsidRPr="00D25AC1">
        <w:rPr>
          <w:rFonts w:ascii="Verdana" w:hAnsi="Verdana"/>
          <w:sz w:val="18"/>
          <w:szCs w:val="18"/>
        </w:rPr>
        <w:br/>
        <w:t>Ruimte tussen planken: 10 mm</w:t>
      </w:r>
    </w:p>
    <w:p w14:paraId="19BCE803" w14:textId="0490450A" w:rsidR="00185EB7" w:rsidRPr="00D25AC1" w:rsidRDefault="00F93F67" w:rsidP="00185EB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ab/>
      </w:r>
      <w:r w:rsidR="00421BA8" w:rsidRPr="00D25AC1">
        <w:rPr>
          <w:rFonts w:ascii="Verdana" w:hAnsi="Verdana"/>
          <w:sz w:val="18"/>
          <w:szCs w:val="18"/>
        </w:rPr>
        <w:t>Composiet</w:t>
      </w:r>
      <w:r w:rsidR="00B0351F" w:rsidRPr="00D25AC1">
        <w:rPr>
          <w:rFonts w:ascii="Verdana" w:hAnsi="Verdana"/>
          <w:sz w:val="18"/>
          <w:szCs w:val="18"/>
        </w:rPr>
        <w:t>:</w:t>
      </w:r>
      <w:r w:rsidR="00B0351F" w:rsidRPr="00D25AC1">
        <w:rPr>
          <w:rFonts w:ascii="Verdana" w:hAnsi="Verdana"/>
          <w:sz w:val="18"/>
          <w:szCs w:val="18"/>
        </w:rPr>
        <w:tab/>
      </w:r>
      <w:r w:rsidR="00421BA8" w:rsidRPr="00D25AC1">
        <w:rPr>
          <w:rFonts w:ascii="Verdana" w:hAnsi="Verdana"/>
          <w:sz w:val="18"/>
          <w:szCs w:val="18"/>
        </w:rPr>
        <w:t>C</w:t>
      </w:r>
      <w:r w:rsidR="003B5316" w:rsidRPr="00D25AC1">
        <w:rPr>
          <w:rFonts w:ascii="Verdana" w:hAnsi="Verdana"/>
          <w:sz w:val="18"/>
          <w:szCs w:val="18"/>
        </w:rPr>
        <w:t>omposiet dekdelen 500.55</w:t>
      </w:r>
      <w:r w:rsidR="0099629B" w:rsidRPr="00D25AC1">
        <w:rPr>
          <w:rFonts w:ascii="Verdana" w:hAnsi="Verdana"/>
          <w:sz w:val="18"/>
          <w:szCs w:val="18"/>
        </w:rPr>
        <w:t xml:space="preserve">. </w:t>
      </w:r>
      <w:r w:rsidR="003B5316" w:rsidRPr="00D25AC1">
        <w:rPr>
          <w:rFonts w:ascii="Verdana" w:hAnsi="Verdana"/>
          <w:sz w:val="18"/>
          <w:szCs w:val="18"/>
        </w:rPr>
        <w:t>Afmetingen: 500 x 5</w:t>
      </w:r>
      <w:r w:rsidR="00185EB7" w:rsidRPr="00D25AC1">
        <w:rPr>
          <w:rFonts w:ascii="Verdana" w:hAnsi="Verdana"/>
          <w:sz w:val="18"/>
          <w:szCs w:val="18"/>
        </w:rPr>
        <w:t>5</w:t>
      </w:r>
      <w:r w:rsidR="003B5316" w:rsidRPr="00D25AC1">
        <w:rPr>
          <w:rFonts w:ascii="Verdana" w:hAnsi="Verdana"/>
          <w:sz w:val="18"/>
          <w:szCs w:val="18"/>
        </w:rPr>
        <w:t xml:space="preserve"> mm</w:t>
      </w:r>
      <w:r w:rsidR="00185EB7" w:rsidRPr="00D25AC1">
        <w:rPr>
          <w:rFonts w:ascii="Verdana" w:hAnsi="Verdana"/>
          <w:sz w:val="18"/>
          <w:szCs w:val="18"/>
        </w:rPr>
        <w:t xml:space="preserve"> (Krafton)</w:t>
      </w:r>
    </w:p>
    <w:p w14:paraId="09B4E264" w14:textId="534F0698" w:rsidR="00DE1E2B" w:rsidRPr="00185EB7" w:rsidRDefault="00043147" w:rsidP="00185EB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color w:val="00B050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Betonkwaliteit: </w:t>
      </w:r>
      <w:r w:rsidR="00D0429C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>C30/37</w:t>
      </w:r>
      <w:r w:rsidR="00AE2F11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Staalkwaliteit</w:t>
      </w:r>
      <w:r w:rsidR="00AE2F11" w:rsidRPr="00D31872">
        <w:rPr>
          <w:rFonts w:ascii="Verdana" w:hAnsi="Verdana"/>
          <w:sz w:val="18"/>
          <w:szCs w:val="18"/>
        </w:rPr>
        <w:t>:</w:t>
      </w:r>
      <w:r w:rsidR="00AE2F11" w:rsidRPr="00D31872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>S235JR</w:t>
      </w:r>
      <w:r w:rsidR="00AE2F11" w:rsidRPr="00D31872">
        <w:rPr>
          <w:rFonts w:ascii="Verdana" w:hAnsi="Verdana"/>
          <w:sz w:val="18"/>
          <w:szCs w:val="18"/>
        </w:rPr>
        <w:br/>
        <w:t>B</w:t>
      </w:r>
      <w:r w:rsidRPr="00D31872">
        <w:rPr>
          <w:rFonts w:ascii="Verdana" w:hAnsi="Verdana"/>
          <w:sz w:val="18"/>
          <w:szCs w:val="18"/>
        </w:rPr>
        <w:t>evestigingsmiddelen</w:t>
      </w:r>
      <w:r w:rsidR="00905976">
        <w:rPr>
          <w:rFonts w:ascii="Verdana" w:hAnsi="Verdana"/>
          <w:sz w:val="18"/>
          <w:szCs w:val="18"/>
        </w:rPr>
        <w:t>:</w:t>
      </w:r>
      <w:r w:rsidRPr="00D31872">
        <w:rPr>
          <w:rFonts w:ascii="Verdana" w:hAnsi="Verdana"/>
          <w:sz w:val="18"/>
          <w:szCs w:val="18"/>
        </w:rPr>
        <w:t xml:space="preserve"> 8.8 </w:t>
      </w:r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Betonstaal:</w:t>
      </w:r>
      <w:r w:rsidRPr="00D31872">
        <w:rPr>
          <w:rFonts w:ascii="Verdana" w:hAnsi="Verdana"/>
          <w:sz w:val="18"/>
          <w:szCs w:val="18"/>
        </w:rPr>
        <w:tab/>
        <w:t>B500B</w:t>
      </w:r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 xml:space="preserve">Hout: </w:t>
      </w:r>
      <w:r w:rsidRPr="00D31872">
        <w:rPr>
          <w:rFonts w:ascii="Verdana" w:hAnsi="Verdana"/>
          <w:sz w:val="18"/>
          <w:szCs w:val="18"/>
        </w:rPr>
        <w:tab/>
        <w:t>Sterkteklasse D50 (NEN-EN 338)</w:t>
      </w:r>
      <w:r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ab/>
        <w:t>Duurzaamheidsklasse I (NEN 5461/NPR 5493)</w:t>
      </w:r>
      <w:r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ab/>
        <w:t xml:space="preserve">Aantoonbaar duurzaam geproduceerd  (FSC hout) </w:t>
      </w:r>
    </w:p>
    <w:p w14:paraId="7B5DC6BA" w14:textId="0797EFB2" w:rsidR="00043147" w:rsidRPr="00D31872" w:rsidRDefault="00043147" w:rsidP="00D0429C">
      <w:pPr>
        <w:tabs>
          <w:tab w:val="left" w:pos="2127"/>
        </w:tabs>
        <w:spacing w:after="0"/>
        <w:ind w:left="2124" w:hanging="2124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Stalen liggers: </w:t>
      </w:r>
      <w:r w:rsidRPr="00D31872">
        <w:rPr>
          <w:rFonts w:ascii="Verdana" w:hAnsi="Verdana"/>
          <w:sz w:val="18"/>
          <w:szCs w:val="18"/>
        </w:rPr>
        <w:tab/>
      </w:r>
      <w:r w:rsidR="00D0429C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 xml:space="preserve">Afmetingen middels berekening te bepalen </w:t>
      </w:r>
      <w:r w:rsidRPr="00D31872">
        <w:rPr>
          <w:rFonts w:ascii="Verdana" w:hAnsi="Verdana"/>
          <w:sz w:val="18"/>
          <w:szCs w:val="18"/>
        </w:rPr>
        <w:br/>
        <w:t>Randligger</w:t>
      </w:r>
      <w:r w:rsidR="00D113CB" w:rsidRPr="00D31872">
        <w:rPr>
          <w:rFonts w:ascii="Verdana" w:hAnsi="Verdana"/>
          <w:sz w:val="18"/>
          <w:szCs w:val="18"/>
        </w:rPr>
        <w:t>:</w:t>
      </w:r>
      <w:r w:rsidRPr="00D31872">
        <w:rPr>
          <w:rFonts w:ascii="Verdana" w:hAnsi="Verdana"/>
          <w:sz w:val="18"/>
          <w:szCs w:val="18"/>
        </w:rPr>
        <w:t xml:space="preserve"> </w:t>
      </w:r>
      <w:r w:rsidRPr="00CB0E77">
        <w:rPr>
          <w:rFonts w:ascii="Verdana" w:hAnsi="Verdana"/>
          <w:sz w:val="18"/>
          <w:szCs w:val="18"/>
        </w:rPr>
        <w:t>min. UNP2</w:t>
      </w:r>
      <w:r w:rsidR="00C53EDD" w:rsidRPr="00CB0E77">
        <w:rPr>
          <w:rFonts w:ascii="Verdana" w:hAnsi="Verdana"/>
          <w:sz w:val="18"/>
          <w:szCs w:val="18"/>
        </w:rPr>
        <w:t>0</w:t>
      </w:r>
      <w:r w:rsidRPr="00CB0E77">
        <w:rPr>
          <w:rFonts w:ascii="Verdana" w:hAnsi="Verdana"/>
          <w:sz w:val="18"/>
          <w:szCs w:val="18"/>
        </w:rPr>
        <w:t xml:space="preserve">0 </w:t>
      </w:r>
      <w:r w:rsidRPr="00D31872">
        <w:rPr>
          <w:rFonts w:ascii="Verdana" w:hAnsi="Verdana"/>
          <w:sz w:val="18"/>
          <w:szCs w:val="18"/>
        </w:rPr>
        <w:br/>
        <w:t>Tussenliggers</w:t>
      </w:r>
      <w:r w:rsidR="00D113CB" w:rsidRPr="00D31872">
        <w:rPr>
          <w:rFonts w:ascii="Verdana" w:hAnsi="Verdana"/>
          <w:sz w:val="18"/>
          <w:szCs w:val="18"/>
        </w:rPr>
        <w:t>:</w:t>
      </w:r>
      <w:r w:rsidRPr="00D31872">
        <w:rPr>
          <w:rFonts w:ascii="Verdana" w:hAnsi="Verdana"/>
          <w:sz w:val="18"/>
          <w:szCs w:val="18"/>
        </w:rPr>
        <w:t xml:space="preserve"> min. IPE200</w:t>
      </w:r>
      <w:r w:rsidRPr="00D31872">
        <w:rPr>
          <w:rFonts w:ascii="Verdana" w:hAnsi="Verdana"/>
          <w:sz w:val="18"/>
          <w:szCs w:val="18"/>
        </w:rPr>
        <w:br/>
        <w:t xml:space="preserve">Stalen liggers per liggerveld koppelen middels een </w:t>
      </w:r>
      <w:r w:rsidR="00F96D52">
        <w:rPr>
          <w:rFonts w:ascii="Verdana" w:hAnsi="Verdana"/>
          <w:sz w:val="18"/>
          <w:szCs w:val="18"/>
        </w:rPr>
        <w:t>kokerprofiel 80x80x4</w:t>
      </w:r>
      <w:r w:rsidR="00F833B3">
        <w:rPr>
          <w:rFonts w:ascii="Verdana" w:hAnsi="Verdana"/>
          <w:sz w:val="18"/>
          <w:szCs w:val="18"/>
        </w:rPr>
        <w:t xml:space="preserve"> met kopplaten (h.o.h. 1200 mm)</w:t>
      </w:r>
      <w:r w:rsidRPr="00D31872">
        <w:rPr>
          <w:rFonts w:ascii="Verdana" w:hAnsi="Verdana"/>
          <w:sz w:val="18"/>
          <w:szCs w:val="18"/>
        </w:rPr>
        <w:br/>
        <w:t>Laskwaliteit: min. a=4 (volgt uit berekening)</w:t>
      </w:r>
      <w:r w:rsidRPr="00D31872">
        <w:rPr>
          <w:rFonts w:ascii="Verdana" w:hAnsi="Verdana"/>
          <w:sz w:val="18"/>
          <w:szCs w:val="18"/>
        </w:rPr>
        <w:br/>
        <w:t xml:space="preserve">De stalen liggers opleggen op </w:t>
      </w:r>
      <w:r w:rsidR="00B434F1" w:rsidRPr="00D31872">
        <w:rPr>
          <w:rFonts w:ascii="Verdana" w:hAnsi="Verdana"/>
          <w:sz w:val="18"/>
          <w:szCs w:val="18"/>
        </w:rPr>
        <w:t xml:space="preserve">oplegvilt dik: 20 mm </w:t>
      </w:r>
      <w:r w:rsidRPr="00D31872">
        <w:rPr>
          <w:rFonts w:ascii="Verdana" w:hAnsi="Verdana"/>
          <w:sz w:val="18"/>
          <w:szCs w:val="18"/>
        </w:rPr>
        <w:t>en verankeren aan de opleggingen</w:t>
      </w:r>
      <w:r w:rsidRPr="00D31872">
        <w:rPr>
          <w:rFonts w:ascii="Verdana" w:hAnsi="Verdana"/>
          <w:sz w:val="18"/>
          <w:szCs w:val="18"/>
        </w:rPr>
        <w:br/>
        <w:t>Bovenzijden liggers en spijkerregels afgewerkt met EPDM</w:t>
      </w:r>
      <w:r w:rsidR="00DB24D2" w:rsidRPr="00D31872">
        <w:rPr>
          <w:rFonts w:ascii="Verdana" w:hAnsi="Verdana"/>
          <w:sz w:val="18"/>
          <w:szCs w:val="18"/>
        </w:rPr>
        <w:t xml:space="preserve"> dik: 5 mm</w:t>
      </w:r>
      <w:r w:rsidRPr="00D31872">
        <w:rPr>
          <w:rFonts w:ascii="Verdana" w:hAnsi="Verdana"/>
          <w:sz w:val="18"/>
          <w:szCs w:val="18"/>
        </w:rPr>
        <w:br/>
        <w:t>Kopschotten van staal, dik 10 mm over de volle breedte van de brug + 2 x 200 mm</w:t>
      </w:r>
    </w:p>
    <w:p w14:paraId="2F895185" w14:textId="573EF5EC" w:rsidR="00D60663" w:rsidRPr="00D25AC1" w:rsidRDefault="00885580" w:rsidP="00D0429C">
      <w:pPr>
        <w:tabs>
          <w:tab w:val="left" w:pos="2127"/>
        </w:tabs>
        <w:spacing w:after="0"/>
        <w:ind w:left="1418" w:hanging="1418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>Bevestiging dekdelen</w:t>
      </w:r>
      <w:r w:rsidR="00043147" w:rsidRPr="00D25AC1">
        <w:rPr>
          <w:rFonts w:ascii="Verdana" w:hAnsi="Verdana"/>
          <w:sz w:val="18"/>
          <w:szCs w:val="18"/>
        </w:rPr>
        <w:t>:</w:t>
      </w:r>
      <w:r w:rsidR="00043147" w:rsidRPr="00D25AC1">
        <w:rPr>
          <w:rFonts w:ascii="Verdana" w:hAnsi="Verdana"/>
          <w:sz w:val="18"/>
          <w:szCs w:val="18"/>
        </w:rPr>
        <w:tab/>
      </w:r>
    </w:p>
    <w:p w14:paraId="579DDACF" w14:textId="4F608F45" w:rsidR="00043147" w:rsidRPr="00D25AC1" w:rsidRDefault="00F93F67" w:rsidP="00F93F6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ab/>
      </w:r>
      <w:r w:rsidR="00D60663" w:rsidRPr="00D25AC1">
        <w:rPr>
          <w:rFonts w:ascii="Verdana" w:hAnsi="Verdana"/>
          <w:sz w:val="18"/>
          <w:szCs w:val="18"/>
        </w:rPr>
        <w:t>Hout/Kunst</w:t>
      </w:r>
      <w:r w:rsidR="00885580" w:rsidRPr="00D25AC1">
        <w:rPr>
          <w:rFonts w:ascii="Verdana" w:hAnsi="Verdana"/>
          <w:sz w:val="18"/>
          <w:szCs w:val="18"/>
        </w:rPr>
        <w:t>st</w:t>
      </w:r>
      <w:r w:rsidR="00D60663" w:rsidRPr="00D25AC1">
        <w:rPr>
          <w:rFonts w:ascii="Verdana" w:hAnsi="Verdana"/>
          <w:sz w:val="18"/>
          <w:szCs w:val="18"/>
        </w:rPr>
        <w:t>of:</w:t>
      </w:r>
      <w:r w:rsidR="00D60663" w:rsidRPr="00D25AC1">
        <w:rPr>
          <w:rFonts w:ascii="Verdana" w:hAnsi="Verdana"/>
          <w:sz w:val="18"/>
          <w:szCs w:val="18"/>
        </w:rPr>
        <w:tab/>
      </w:r>
      <w:r w:rsidR="00043147" w:rsidRPr="00D25AC1">
        <w:rPr>
          <w:rFonts w:ascii="Verdana" w:hAnsi="Verdana"/>
          <w:sz w:val="18"/>
          <w:szCs w:val="18"/>
        </w:rPr>
        <w:t>Bevestigging dekdelen met kunststof spijkerregel 100x50 mm en RVSA2-torx schroef verzonken (lang 100 mm)</w:t>
      </w:r>
      <w:r w:rsidR="00043147" w:rsidRPr="00D25AC1">
        <w:rPr>
          <w:rFonts w:ascii="Verdana" w:hAnsi="Verdana"/>
          <w:sz w:val="18"/>
          <w:szCs w:val="18"/>
        </w:rPr>
        <w:br/>
        <w:t>Gaten in bovenflens h.o.h. 0,5 / 1,0 meter verspringend aanbrengen</w:t>
      </w:r>
    </w:p>
    <w:p w14:paraId="3E168CE3" w14:textId="5A14C998" w:rsidR="00FE7D3A" w:rsidRPr="00D25AC1" w:rsidRDefault="00F93F67" w:rsidP="00F93F67">
      <w:pPr>
        <w:tabs>
          <w:tab w:val="left" w:pos="567"/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ab/>
      </w:r>
      <w:r w:rsidR="00421BA8" w:rsidRPr="00D25AC1">
        <w:rPr>
          <w:rFonts w:ascii="Verdana" w:hAnsi="Verdana"/>
          <w:sz w:val="18"/>
          <w:szCs w:val="18"/>
        </w:rPr>
        <w:t>Composiet:</w:t>
      </w:r>
      <w:r w:rsidR="00421BA8" w:rsidRPr="00D25AC1">
        <w:rPr>
          <w:rFonts w:ascii="Verdana" w:hAnsi="Verdana"/>
          <w:sz w:val="18"/>
          <w:szCs w:val="18"/>
        </w:rPr>
        <w:tab/>
      </w:r>
      <w:r w:rsidR="00FE7D3A" w:rsidRPr="00D25AC1">
        <w:rPr>
          <w:rFonts w:ascii="Verdana" w:hAnsi="Verdana"/>
          <w:sz w:val="18"/>
          <w:szCs w:val="18"/>
        </w:rPr>
        <w:t xml:space="preserve">Klemconstructie: </w:t>
      </w:r>
      <w:r w:rsidR="001627CD" w:rsidRPr="00D25AC1">
        <w:rPr>
          <w:rFonts w:ascii="Verdana" w:hAnsi="Verdana"/>
          <w:sz w:val="18"/>
          <w:szCs w:val="18"/>
        </w:rPr>
        <w:t>B</w:t>
      </w:r>
      <w:r w:rsidR="000D6E9F" w:rsidRPr="00D25AC1">
        <w:rPr>
          <w:rFonts w:ascii="Verdana" w:hAnsi="Verdana"/>
          <w:sz w:val="18"/>
          <w:szCs w:val="18"/>
        </w:rPr>
        <w:t>evest</w:t>
      </w:r>
      <w:r w:rsidR="0006503D" w:rsidRPr="00D25AC1">
        <w:rPr>
          <w:rFonts w:ascii="Verdana" w:hAnsi="Verdana"/>
          <w:sz w:val="18"/>
          <w:szCs w:val="18"/>
        </w:rPr>
        <w:t>ig</w:t>
      </w:r>
      <w:r w:rsidR="000D6E9F" w:rsidRPr="00D25AC1">
        <w:rPr>
          <w:rFonts w:ascii="Verdana" w:hAnsi="Verdana"/>
          <w:sz w:val="18"/>
          <w:szCs w:val="18"/>
        </w:rPr>
        <w:t xml:space="preserve">ing </w:t>
      </w:r>
      <w:r w:rsidR="00AD4B15" w:rsidRPr="00D25AC1">
        <w:rPr>
          <w:rFonts w:ascii="Verdana" w:hAnsi="Verdana"/>
          <w:sz w:val="18"/>
          <w:szCs w:val="18"/>
        </w:rPr>
        <w:t>Composiet</w:t>
      </w:r>
      <w:r w:rsidR="000D6E9F" w:rsidRPr="00D25AC1">
        <w:rPr>
          <w:rFonts w:ascii="Verdana" w:hAnsi="Verdana"/>
          <w:sz w:val="18"/>
          <w:szCs w:val="18"/>
        </w:rPr>
        <w:t xml:space="preserve"> dekdelen middels klemconstructie volgens leverancier</w:t>
      </w:r>
    </w:p>
    <w:p w14:paraId="5DE0202C" w14:textId="626DAC2D" w:rsidR="00043147" w:rsidRPr="00D31872" w:rsidRDefault="00043147" w:rsidP="00D0429C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Funderingspalen: </w:t>
      </w:r>
      <w:r w:rsidR="00D0429C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 xml:space="preserve">Gewapend beton: min 0,22 m x 0,22 m of </w:t>
      </w:r>
      <w:r w:rsidR="00215BB8" w:rsidRPr="00D31872">
        <w:rPr>
          <w:rFonts w:ascii="Verdana" w:hAnsi="Verdana"/>
          <w:sz w:val="18"/>
          <w:szCs w:val="18"/>
        </w:rPr>
        <w:t>s</w:t>
      </w:r>
      <w:r w:rsidRPr="00D31872">
        <w:rPr>
          <w:rFonts w:ascii="Verdana" w:hAnsi="Verdana"/>
          <w:sz w:val="18"/>
          <w:szCs w:val="18"/>
        </w:rPr>
        <w:t>talen buispalen: min. Ø273x6,8 mm, volgestort met gewapend beton</w:t>
      </w:r>
    </w:p>
    <w:p w14:paraId="7A3F242D" w14:textId="0364D743" w:rsidR="00043147" w:rsidRPr="00D31872" w:rsidRDefault="00043147" w:rsidP="00D0429C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Landhoofden: </w:t>
      </w:r>
      <w:r w:rsidR="00D0429C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>Betonnen oplegbalk: min. 0,35 m x 0,35 m over de gehele breedte van de brug met vellingkanten 15 mm x15 mm  (stekken opnemen uit funderingspaal)</w:t>
      </w:r>
    </w:p>
    <w:p w14:paraId="635BDDA3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>Tussensteunpunten: Betonnen oplegbalk 0,35 m x 0,35 m met bij de uiteinden afschuining aan de onderzijde (stekken opnemen uit funderingspaal)</w:t>
      </w:r>
    </w:p>
    <w:p w14:paraId="5652A9D4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lastRenderedPageBreak/>
        <w:t>Beschoeiing:</w:t>
      </w:r>
      <w:r w:rsidRPr="00D31872">
        <w:rPr>
          <w:rFonts w:ascii="Verdana" w:hAnsi="Verdana"/>
          <w:sz w:val="18"/>
          <w:szCs w:val="18"/>
        </w:rPr>
        <w:tab/>
        <w:t>Afhankelijk van locatie en kerende hoogte hout, kunststof, GVC of steenglooiing</w:t>
      </w:r>
    </w:p>
    <w:p w14:paraId="3C4A0E45" w14:textId="77777777" w:rsidR="00DB24D2" w:rsidRPr="00D31872" w:rsidRDefault="00DB24D2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  <w:u w:val="single"/>
        </w:rPr>
      </w:pPr>
    </w:p>
    <w:p w14:paraId="00124842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  <w:u w:val="single"/>
        </w:rPr>
      </w:pPr>
      <w:r w:rsidRPr="00D31872">
        <w:rPr>
          <w:rFonts w:ascii="Verdana" w:hAnsi="Verdana"/>
          <w:sz w:val="18"/>
          <w:szCs w:val="18"/>
          <w:u w:val="single"/>
        </w:rPr>
        <w:t>Bewerkingen</w:t>
      </w:r>
    </w:p>
    <w:p w14:paraId="586AC1A0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>Alle stalen onderdelen (incl. bevestiggingsmiddelen) thermisch verzinken, bewerkingen voor thermisch verzinken uitvoeren. Gaten maken in het werk is niet toegestaan</w:t>
      </w:r>
    </w:p>
    <w:p w14:paraId="1292F311" w14:textId="0950F97F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Liggers: </w:t>
      </w:r>
      <w:r w:rsidRPr="00D31872">
        <w:rPr>
          <w:rFonts w:ascii="Verdana" w:hAnsi="Verdana"/>
          <w:sz w:val="18"/>
          <w:szCs w:val="18"/>
        </w:rPr>
        <w:tab/>
        <w:t>Klimaatklasse C4 High conform norm ISO 12944</w:t>
      </w:r>
      <w:r w:rsidRPr="00D31872">
        <w:rPr>
          <w:rFonts w:ascii="Verdana" w:hAnsi="Verdana"/>
          <w:sz w:val="18"/>
          <w:szCs w:val="18"/>
        </w:rPr>
        <w:br/>
        <w:t>Thermisch verzinken NEN-EN-ISO 1461</w:t>
      </w:r>
      <w:r w:rsidRPr="00D31872">
        <w:rPr>
          <w:rFonts w:ascii="Verdana" w:hAnsi="Verdana"/>
          <w:sz w:val="18"/>
          <w:szCs w:val="18"/>
        </w:rPr>
        <w:br/>
        <w:t>Esthetische poedercoating (2 laags) conform de norm NEN-EN 15773 met thermo hardende polyesterlak</w:t>
      </w:r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Kleur: RAL 7016 (antraciet grijs)</w:t>
      </w:r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Laagdikte: 120 mu</w:t>
      </w:r>
    </w:p>
    <w:p w14:paraId="2A838F6B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>Beton:</w:t>
      </w:r>
      <w:r w:rsidRPr="00D31872">
        <w:rPr>
          <w:rFonts w:ascii="Verdana" w:hAnsi="Verdana"/>
          <w:sz w:val="18"/>
          <w:szCs w:val="18"/>
        </w:rPr>
        <w:tab/>
        <w:t>Alle zichtzijdes van beton (landhoofden, tussensteunpunten en palen) 2x behandelen met een minerale verf (</w:t>
      </w:r>
      <w:proofErr w:type="spellStart"/>
      <w:r w:rsidRPr="00D31872">
        <w:rPr>
          <w:rFonts w:ascii="Verdana" w:hAnsi="Verdana"/>
          <w:sz w:val="18"/>
          <w:szCs w:val="18"/>
        </w:rPr>
        <w:t>Keim</w:t>
      </w:r>
      <w:proofErr w:type="spellEnd"/>
      <w:r w:rsidRPr="00D31872">
        <w:rPr>
          <w:rFonts w:ascii="Verdana" w:hAnsi="Verdana"/>
          <w:sz w:val="18"/>
          <w:szCs w:val="18"/>
        </w:rPr>
        <w:t xml:space="preserve">), Kleur: RAL 5008 </w:t>
      </w:r>
    </w:p>
    <w:p w14:paraId="1421D736" w14:textId="618181D4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</w:rPr>
      </w:pPr>
      <w:r w:rsidRPr="00D31872">
        <w:rPr>
          <w:rFonts w:ascii="Verdana" w:hAnsi="Verdana"/>
          <w:sz w:val="18"/>
          <w:szCs w:val="18"/>
        </w:rPr>
        <w:t xml:space="preserve">Houten </w:t>
      </w:r>
      <w:r w:rsidR="00215BB8" w:rsidRPr="00D31872">
        <w:rPr>
          <w:rFonts w:ascii="Verdana" w:hAnsi="Verdana"/>
          <w:sz w:val="18"/>
          <w:szCs w:val="18"/>
        </w:rPr>
        <w:t>leuning</w:t>
      </w:r>
      <w:r w:rsidRPr="00D31872">
        <w:rPr>
          <w:rFonts w:ascii="Verdana" w:hAnsi="Verdana"/>
          <w:sz w:val="18"/>
          <w:szCs w:val="18"/>
        </w:rPr>
        <w:t xml:space="preserve">: </w:t>
      </w:r>
      <w:r w:rsidR="005E4939">
        <w:rPr>
          <w:rFonts w:ascii="Verdana" w:hAnsi="Verdana"/>
          <w:sz w:val="18"/>
          <w:szCs w:val="18"/>
        </w:rPr>
        <w:tab/>
      </w:r>
      <w:r w:rsidRPr="00D31872">
        <w:rPr>
          <w:rFonts w:ascii="Verdana" w:hAnsi="Verdana"/>
          <w:sz w:val="18"/>
          <w:szCs w:val="18"/>
        </w:rPr>
        <w:t xml:space="preserve">Geschaafd met </w:t>
      </w:r>
      <w:proofErr w:type="spellStart"/>
      <w:r w:rsidRPr="00D31872">
        <w:rPr>
          <w:rFonts w:ascii="Verdana" w:hAnsi="Verdana"/>
          <w:sz w:val="18"/>
          <w:szCs w:val="18"/>
        </w:rPr>
        <w:t>dakprofiel</w:t>
      </w:r>
      <w:proofErr w:type="spellEnd"/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 xml:space="preserve">Tweemaal behandeld met een </w:t>
      </w:r>
      <w:proofErr w:type="spellStart"/>
      <w:r w:rsidRPr="00D31872">
        <w:rPr>
          <w:rFonts w:ascii="Verdana" w:hAnsi="Verdana"/>
          <w:sz w:val="18"/>
          <w:szCs w:val="18"/>
        </w:rPr>
        <w:t>gesiliconiseerde</w:t>
      </w:r>
      <w:proofErr w:type="spellEnd"/>
      <w:r w:rsidRPr="00D31872">
        <w:rPr>
          <w:rFonts w:ascii="Verdana" w:hAnsi="Verdana"/>
          <w:sz w:val="18"/>
          <w:szCs w:val="18"/>
        </w:rPr>
        <w:t xml:space="preserve"> </w:t>
      </w:r>
      <w:proofErr w:type="spellStart"/>
      <w:r w:rsidRPr="00D31872">
        <w:rPr>
          <w:rFonts w:ascii="Verdana" w:hAnsi="Verdana"/>
          <w:sz w:val="18"/>
          <w:szCs w:val="18"/>
        </w:rPr>
        <w:t>alkydhars</w:t>
      </w:r>
      <w:proofErr w:type="spellEnd"/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Kleur: als bestaand</w:t>
      </w:r>
      <w:r w:rsidR="00215BB8" w:rsidRPr="00D31872">
        <w:rPr>
          <w:rFonts w:ascii="Verdana" w:hAnsi="Verdana"/>
          <w:sz w:val="18"/>
          <w:szCs w:val="18"/>
        </w:rPr>
        <w:br/>
      </w:r>
      <w:r w:rsidRPr="00D31872">
        <w:rPr>
          <w:rFonts w:ascii="Verdana" w:hAnsi="Verdana"/>
          <w:sz w:val="18"/>
          <w:szCs w:val="18"/>
        </w:rPr>
        <w:t>Tussen de leuningstijlen en het dek 10 mm ruimte open gelaten</w:t>
      </w:r>
    </w:p>
    <w:p w14:paraId="7149F633" w14:textId="77777777" w:rsidR="00043147" w:rsidRPr="00D31872" w:rsidRDefault="00043147" w:rsidP="005E4939">
      <w:pPr>
        <w:tabs>
          <w:tab w:val="left" w:pos="2127"/>
        </w:tabs>
        <w:spacing w:after="0"/>
        <w:ind w:left="2127" w:hanging="2127"/>
        <w:rPr>
          <w:rFonts w:ascii="Verdana" w:hAnsi="Verdana"/>
          <w:sz w:val="18"/>
          <w:szCs w:val="18"/>
          <w:u w:val="single"/>
        </w:rPr>
      </w:pPr>
      <w:r w:rsidRPr="00D31872">
        <w:rPr>
          <w:rFonts w:ascii="Verdana" w:hAnsi="Verdana"/>
          <w:sz w:val="18"/>
          <w:szCs w:val="18"/>
          <w:u w:val="single"/>
        </w:rPr>
        <w:t>Opmerkingen</w:t>
      </w:r>
    </w:p>
    <w:p w14:paraId="3D76FC96" w14:textId="0E55F832" w:rsidR="00215BB8" w:rsidRPr="005E4939" w:rsidRDefault="00043147" w:rsidP="005E4939">
      <w:pPr>
        <w:pStyle w:val="Lijstalinea"/>
        <w:numPr>
          <w:ilvl w:val="0"/>
          <w:numId w:val="4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5E4939">
        <w:rPr>
          <w:rFonts w:ascii="Verdana" w:hAnsi="Verdana"/>
          <w:sz w:val="18"/>
          <w:szCs w:val="18"/>
        </w:rPr>
        <w:t>De afmetingen en hoogteligging van de bestaande brug aanhouden voor de nieuwe brug tenzij anders aangegeven</w:t>
      </w:r>
    </w:p>
    <w:p w14:paraId="18C4DC4A" w14:textId="77777777" w:rsidR="00215BB8" w:rsidRPr="005E4939" w:rsidRDefault="00043147" w:rsidP="005E4939">
      <w:pPr>
        <w:pStyle w:val="Lijstalinea"/>
        <w:numPr>
          <w:ilvl w:val="0"/>
          <w:numId w:val="4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5E4939">
        <w:rPr>
          <w:rFonts w:ascii="Verdana" w:hAnsi="Verdana"/>
          <w:sz w:val="18"/>
          <w:szCs w:val="18"/>
        </w:rPr>
        <w:t xml:space="preserve">Leveren en aanbrengen van 1 stalen brugnummerbordje opschrift "DSB XXXX", lettertype NATO, lettergrootte 60 mm, bordje wit en zwarte letters  </w:t>
      </w:r>
    </w:p>
    <w:p w14:paraId="5343B589" w14:textId="77777777" w:rsidR="00215BB8" w:rsidRPr="005E4939" w:rsidRDefault="00043147" w:rsidP="005E4939">
      <w:pPr>
        <w:pStyle w:val="Lijstalinea"/>
        <w:numPr>
          <w:ilvl w:val="0"/>
          <w:numId w:val="4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5E4939">
        <w:rPr>
          <w:rFonts w:ascii="Verdana" w:hAnsi="Verdana"/>
          <w:sz w:val="18"/>
          <w:szCs w:val="18"/>
        </w:rPr>
        <w:t>De aanwezige kabels en leidingen onder (of naast) de brug ophangen in kabelkokers</w:t>
      </w:r>
    </w:p>
    <w:p w14:paraId="67981A84" w14:textId="04E46CD9" w:rsidR="00043147" w:rsidRPr="00D25AC1" w:rsidRDefault="00043147" w:rsidP="005E4939">
      <w:pPr>
        <w:pStyle w:val="Lijstalinea"/>
        <w:numPr>
          <w:ilvl w:val="0"/>
          <w:numId w:val="4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>De verhardingen als bestaand aanhelen op de nieuwe brug</w:t>
      </w:r>
    </w:p>
    <w:p w14:paraId="62213CD2" w14:textId="61713051" w:rsidR="00DC6267" w:rsidRPr="00D25AC1" w:rsidRDefault="00DC6267" w:rsidP="005E4939">
      <w:pPr>
        <w:pStyle w:val="Lijstalinea"/>
        <w:numPr>
          <w:ilvl w:val="0"/>
          <w:numId w:val="5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>De composiet dekdelen afwerken met een teervrije twee-componenten kunsthars (5 liter op 20 liter en 25 kg vulmiddel per 10 m</w:t>
      </w:r>
      <w:r w:rsidRPr="00D25AC1">
        <w:rPr>
          <w:rFonts w:ascii="Verdana" w:hAnsi="Verdana"/>
          <w:sz w:val="18"/>
          <w:szCs w:val="18"/>
          <w:vertAlign w:val="superscript"/>
        </w:rPr>
        <w:t>2</w:t>
      </w:r>
      <w:r w:rsidRPr="00D25AC1">
        <w:rPr>
          <w:rFonts w:ascii="Verdana" w:hAnsi="Verdana"/>
          <w:sz w:val="18"/>
          <w:szCs w:val="18"/>
        </w:rPr>
        <w:t xml:space="preserve">) en instrooien met </w:t>
      </w:r>
      <w:proofErr w:type="spellStart"/>
      <w:r w:rsidRPr="00D25AC1">
        <w:rPr>
          <w:rFonts w:ascii="Verdana" w:hAnsi="Verdana"/>
          <w:sz w:val="18"/>
          <w:szCs w:val="18"/>
        </w:rPr>
        <w:t>Mandurax</w:t>
      </w:r>
      <w:proofErr w:type="spellEnd"/>
      <w:r w:rsidRPr="00D25AC1">
        <w:rPr>
          <w:rFonts w:ascii="Verdana" w:hAnsi="Verdana"/>
          <w:sz w:val="18"/>
          <w:szCs w:val="18"/>
        </w:rPr>
        <w:t>. (zandkleur korrelafmeting 2-3 mm)</w:t>
      </w:r>
    </w:p>
    <w:p w14:paraId="5A4902BD" w14:textId="77777777" w:rsidR="00C1749D" w:rsidRPr="00D25AC1" w:rsidRDefault="00C1749D" w:rsidP="00C1749D">
      <w:pPr>
        <w:pStyle w:val="Lijstalinea"/>
        <w:numPr>
          <w:ilvl w:val="0"/>
          <w:numId w:val="5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 xml:space="preserve">De houten dekdelen voorzien van 2 anti slib strips per </w:t>
      </w:r>
      <w:proofErr w:type="spellStart"/>
      <w:r w:rsidRPr="00D25AC1">
        <w:rPr>
          <w:rFonts w:ascii="Verdana" w:hAnsi="Verdana"/>
          <w:sz w:val="18"/>
          <w:szCs w:val="18"/>
        </w:rPr>
        <w:t>dekdeel</w:t>
      </w:r>
      <w:proofErr w:type="spellEnd"/>
      <w:r w:rsidRPr="00D25AC1">
        <w:rPr>
          <w:rFonts w:ascii="Verdana" w:hAnsi="Verdana"/>
          <w:sz w:val="18"/>
          <w:szCs w:val="18"/>
        </w:rPr>
        <w:t xml:space="preserve">. Zwaluwstaart gevuld met twee componenten epoxy </w:t>
      </w:r>
      <w:proofErr w:type="spellStart"/>
      <w:r w:rsidRPr="00D25AC1">
        <w:rPr>
          <w:rFonts w:ascii="Verdana" w:hAnsi="Verdana"/>
          <w:sz w:val="18"/>
          <w:szCs w:val="18"/>
        </w:rPr>
        <w:t>afgestrooid</w:t>
      </w:r>
      <w:proofErr w:type="spellEnd"/>
      <w:r w:rsidRPr="00D25AC1">
        <w:rPr>
          <w:rFonts w:ascii="Verdana" w:hAnsi="Verdana"/>
          <w:sz w:val="18"/>
          <w:szCs w:val="18"/>
        </w:rPr>
        <w:t xml:space="preserve"> met zand 0,7/1,2 mm</w:t>
      </w:r>
    </w:p>
    <w:p w14:paraId="4E577774" w14:textId="0E8702B9" w:rsidR="00C341A8" w:rsidRPr="00D25AC1" w:rsidRDefault="00D5729C" w:rsidP="005E4939">
      <w:pPr>
        <w:pStyle w:val="Lijstalinea"/>
        <w:numPr>
          <w:ilvl w:val="0"/>
          <w:numId w:val="5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 xml:space="preserve">De aanwezige kabels en leidingen onder of naast de brug ophangen </w:t>
      </w:r>
      <w:r w:rsidR="00EF4437" w:rsidRPr="00D25AC1">
        <w:rPr>
          <w:rFonts w:ascii="Verdana" w:hAnsi="Verdana"/>
          <w:sz w:val="18"/>
          <w:szCs w:val="18"/>
        </w:rPr>
        <w:t>in kabelkokers</w:t>
      </w:r>
    </w:p>
    <w:p w14:paraId="15276D80" w14:textId="3F7727F1" w:rsidR="00EF4437" w:rsidRPr="00D25AC1" w:rsidRDefault="00EF4437" w:rsidP="005E4939">
      <w:pPr>
        <w:pStyle w:val="Lijstalinea"/>
        <w:numPr>
          <w:ilvl w:val="0"/>
          <w:numId w:val="5"/>
        </w:numPr>
        <w:tabs>
          <w:tab w:val="left" w:pos="2127"/>
        </w:tabs>
        <w:spacing w:after="0"/>
        <w:rPr>
          <w:rFonts w:ascii="Verdana" w:hAnsi="Verdana"/>
          <w:sz w:val="18"/>
          <w:szCs w:val="18"/>
        </w:rPr>
      </w:pPr>
      <w:r w:rsidRPr="00D25AC1">
        <w:rPr>
          <w:rFonts w:ascii="Verdana" w:hAnsi="Verdana"/>
          <w:sz w:val="18"/>
          <w:szCs w:val="18"/>
        </w:rPr>
        <w:t>De verharding als bestaand aanhelen op de nieuwe brug</w:t>
      </w:r>
    </w:p>
    <w:p w14:paraId="78D2E395" w14:textId="77777777" w:rsidR="005859EF" w:rsidRPr="005859EF" w:rsidRDefault="005859EF" w:rsidP="005E4939">
      <w:pPr>
        <w:tabs>
          <w:tab w:val="left" w:pos="2127"/>
        </w:tabs>
        <w:ind w:left="2127" w:hanging="2127"/>
        <w:rPr>
          <w:rFonts w:ascii="Verdana" w:hAnsi="Verdana"/>
          <w:color w:val="92D050"/>
          <w:sz w:val="18"/>
          <w:szCs w:val="18"/>
        </w:rPr>
      </w:pPr>
    </w:p>
    <w:sectPr w:rsidR="005859EF" w:rsidRPr="00585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818E6"/>
    <w:multiLevelType w:val="hybridMultilevel"/>
    <w:tmpl w:val="B60A3CEA"/>
    <w:lvl w:ilvl="0" w:tplc="0EF88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A17F9"/>
    <w:multiLevelType w:val="hybridMultilevel"/>
    <w:tmpl w:val="A4B0A6C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DE7DF9"/>
    <w:multiLevelType w:val="hybridMultilevel"/>
    <w:tmpl w:val="0DCA4BFC"/>
    <w:lvl w:ilvl="0" w:tplc="0EF88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E51F2"/>
    <w:multiLevelType w:val="hybridMultilevel"/>
    <w:tmpl w:val="E9F645BE"/>
    <w:lvl w:ilvl="0" w:tplc="0EF888D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E067A38"/>
    <w:multiLevelType w:val="hybridMultilevel"/>
    <w:tmpl w:val="CC6A9376"/>
    <w:lvl w:ilvl="0" w:tplc="0EF88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47"/>
    <w:rsid w:val="00043147"/>
    <w:rsid w:val="00051046"/>
    <w:rsid w:val="0006503D"/>
    <w:rsid w:val="000D0B83"/>
    <w:rsid w:val="000D6E9F"/>
    <w:rsid w:val="001361DF"/>
    <w:rsid w:val="001627CD"/>
    <w:rsid w:val="00185EB7"/>
    <w:rsid w:val="00215BB8"/>
    <w:rsid w:val="00226DC3"/>
    <w:rsid w:val="002B4008"/>
    <w:rsid w:val="002C58C7"/>
    <w:rsid w:val="002E04B6"/>
    <w:rsid w:val="00335E36"/>
    <w:rsid w:val="003B5316"/>
    <w:rsid w:val="003C03BA"/>
    <w:rsid w:val="00421BA8"/>
    <w:rsid w:val="00520510"/>
    <w:rsid w:val="00542E1F"/>
    <w:rsid w:val="005859EF"/>
    <w:rsid w:val="00586442"/>
    <w:rsid w:val="005E4939"/>
    <w:rsid w:val="006C51D5"/>
    <w:rsid w:val="00725961"/>
    <w:rsid w:val="007D3468"/>
    <w:rsid w:val="007F47F8"/>
    <w:rsid w:val="008462DC"/>
    <w:rsid w:val="0087694F"/>
    <w:rsid w:val="00885580"/>
    <w:rsid w:val="008A7599"/>
    <w:rsid w:val="00905976"/>
    <w:rsid w:val="009160F9"/>
    <w:rsid w:val="00920866"/>
    <w:rsid w:val="0099629B"/>
    <w:rsid w:val="009A0E32"/>
    <w:rsid w:val="009B1D91"/>
    <w:rsid w:val="009E7CD7"/>
    <w:rsid w:val="00A401D1"/>
    <w:rsid w:val="00AB67E9"/>
    <w:rsid w:val="00AD04AB"/>
    <w:rsid w:val="00AD4B15"/>
    <w:rsid w:val="00AE2F11"/>
    <w:rsid w:val="00B0351F"/>
    <w:rsid w:val="00B1225E"/>
    <w:rsid w:val="00B434F1"/>
    <w:rsid w:val="00B52F6D"/>
    <w:rsid w:val="00BA0FE9"/>
    <w:rsid w:val="00BA5F62"/>
    <w:rsid w:val="00C1749D"/>
    <w:rsid w:val="00C341A8"/>
    <w:rsid w:val="00C52111"/>
    <w:rsid w:val="00C53EDD"/>
    <w:rsid w:val="00CB0E77"/>
    <w:rsid w:val="00D0429C"/>
    <w:rsid w:val="00D113CB"/>
    <w:rsid w:val="00D25AC1"/>
    <w:rsid w:val="00D31872"/>
    <w:rsid w:val="00D5729C"/>
    <w:rsid w:val="00D60663"/>
    <w:rsid w:val="00D80591"/>
    <w:rsid w:val="00DB24D2"/>
    <w:rsid w:val="00DC6267"/>
    <w:rsid w:val="00DD3B97"/>
    <w:rsid w:val="00DE1E2B"/>
    <w:rsid w:val="00E439CA"/>
    <w:rsid w:val="00EF4437"/>
    <w:rsid w:val="00F833B3"/>
    <w:rsid w:val="00F93F67"/>
    <w:rsid w:val="00F96D52"/>
    <w:rsid w:val="00FA27FC"/>
    <w:rsid w:val="00FE66F6"/>
    <w:rsid w:val="00FE6CD2"/>
    <w:rsid w:val="00FE7D3A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DC6B"/>
  <w15:chartTrackingRefBased/>
  <w15:docId w15:val="{838FDCC0-E3AC-4BA3-B3E3-41237B7A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15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641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Ewald van der Waals</dc:creator>
  <cp:keywords/>
  <dc:description/>
  <cp:lastModifiedBy>Ewald van der Waals</cp:lastModifiedBy>
  <cp:revision>3</cp:revision>
  <dcterms:created xsi:type="dcterms:W3CDTF">2022-08-17T09:17:00Z</dcterms:created>
  <dcterms:modified xsi:type="dcterms:W3CDTF">2022-08-17T10:00:00Z</dcterms:modified>
</cp:coreProperties>
</file>